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B177" w14:textId="63870F9C" w:rsidR="00F956F2" w:rsidRDefault="00DA65B4" w:rsidP="00DA65B4">
      <w:pPr>
        <w:ind w:left="-810"/>
      </w:pPr>
      <w:r>
        <w:rPr>
          <w:noProof/>
        </w:rPr>
        <w:drawing>
          <wp:inline distT="0" distB="0" distL="0" distR="0" wp14:anchorId="78A05810" wp14:editId="64273A61">
            <wp:extent cx="6946900" cy="3008148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422" cy="3029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EAF9C" w14:textId="79749E42" w:rsidR="00DA65B4" w:rsidRPr="00313950" w:rsidRDefault="00313950" w:rsidP="00313950">
      <w:pPr>
        <w:ind w:left="-8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950">
        <w:rPr>
          <w:rFonts w:ascii="Times New Roman" w:hAnsi="Times New Roman" w:cs="Times New Roman"/>
          <w:b/>
          <w:sz w:val="24"/>
          <w:szCs w:val="24"/>
        </w:rPr>
        <w:t>N</w:t>
      </w:r>
      <w:r w:rsidR="000D1B70">
        <w:rPr>
          <w:rFonts w:ascii="Times New Roman" w:hAnsi="Times New Roman" w:cs="Times New Roman"/>
          <w:b/>
          <w:sz w:val="24"/>
          <w:szCs w:val="24"/>
        </w:rPr>
        <w:t xml:space="preserve">r. 863 </w:t>
      </w:r>
      <w:r w:rsidRPr="00313950">
        <w:rPr>
          <w:rFonts w:ascii="Times New Roman" w:hAnsi="Times New Roman" w:cs="Times New Roman"/>
          <w:b/>
          <w:sz w:val="24"/>
          <w:szCs w:val="24"/>
        </w:rPr>
        <w:t>din</w:t>
      </w:r>
      <w:r w:rsidR="000D1B70">
        <w:rPr>
          <w:rFonts w:ascii="Times New Roman" w:hAnsi="Times New Roman" w:cs="Times New Roman"/>
          <w:b/>
          <w:sz w:val="24"/>
          <w:szCs w:val="24"/>
        </w:rPr>
        <w:t xml:space="preserve"> 09.03.2021</w:t>
      </w:r>
    </w:p>
    <w:p w14:paraId="7D4514AA" w14:textId="5FBA875A" w:rsidR="00DA65B4" w:rsidRDefault="004E3FC3" w:rsidP="00DA65B4">
      <w:pPr>
        <w:ind w:left="-8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5B4" w:rsidRPr="00DA65B4">
        <w:rPr>
          <w:rFonts w:ascii="Times New Roman" w:hAnsi="Times New Roman" w:cs="Times New Roman"/>
          <w:b/>
          <w:sz w:val="28"/>
          <w:szCs w:val="28"/>
        </w:rPr>
        <w:t>ANUNȚ</w:t>
      </w:r>
      <w:r w:rsidR="002E0A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REZULTATE </w:t>
      </w:r>
      <w:r w:rsidR="002E0A61">
        <w:rPr>
          <w:rFonts w:ascii="Times New Roman" w:hAnsi="Times New Roman" w:cs="Times New Roman"/>
          <w:b/>
          <w:sz w:val="28"/>
          <w:szCs w:val="28"/>
        </w:rPr>
        <w:t>SELECȚIE</w:t>
      </w:r>
    </w:p>
    <w:p w14:paraId="0748D461" w14:textId="77777777" w:rsidR="00DA65B4" w:rsidRDefault="00DA65B4" w:rsidP="00DA65B4">
      <w:pPr>
        <w:ind w:left="-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E4EF2" w14:textId="77777777" w:rsidR="00DA65B4" w:rsidRPr="004E3FC3" w:rsidRDefault="00DA65B4" w:rsidP="00D25B22">
      <w:pPr>
        <w:spacing w:after="38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4E3F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atenția candidaților înscriși pentru </w:t>
      </w:r>
      <w:r w:rsidRPr="004E3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pentru participarea la proiectul Erasmus + KA1</w:t>
      </w:r>
    </w:p>
    <w:p w14:paraId="2A0C467C" w14:textId="08B45340" w:rsidR="00DA65B4" w:rsidRPr="004E3FC3" w:rsidRDefault="00DA65B4" w:rsidP="00D25B22">
      <w:pPr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ro-RO"/>
        </w:rPr>
      </w:pPr>
      <w:r w:rsidRPr="004E3FC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ro-RO"/>
        </w:rPr>
        <w:t>”Formarea europeană a cadrelor didactice în vederea însușirii de competențe pentru reducerea fenomenului violenței în școală”</w:t>
      </w:r>
      <w:r w:rsidR="00D25B22" w:rsidRPr="004E3FC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ro-RO"/>
        </w:rPr>
        <w:t xml:space="preserve"> - TASK</w:t>
      </w:r>
    </w:p>
    <w:p w14:paraId="7FE5A0F4" w14:textId="2B41D7A1" w:rsidR="00DA65B4" w:rsidRPr="004E3FC3" w:rsidRDefault="00DA65B4" w:rsidP="00DA65B4">
      <w:pPr>
        <w:ind w:left="2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FA164E" w14:textId="70366781" w:rsidR="00DA65B4" w:rsidRPr="004E3FC3" w:rsidRDefault="00DA65B4" w:rsidP="00DA65B4">
      <w:pPr>
        <w:ind w:left="2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2DB067" w14:textId="76692AE4" w:rsidR="00DA65B4" w:rsidRPr="004E3FC3" w:rsidRDefault="00DA65B4" w:rsidP="002E0A61">
      <w:pPr>
        <w:spacing w:line="36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Având în vedere faptul că numărul candidaților 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înscriși </w:t>
      </w:r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este egal cu numărul locurilor disponibile, testarea lingvistică și 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testarea </w:t>
      </w:r>
      <w:r w:rsidRPr="004E3FC3">
        <w:rPr>
          <w:rFonts w:ascii="Times New Roman" w:hAnsi="Times New Roman" w:cs="Times New Roman"/>
          <w:sz w:val="24"/>
          <w:szCs w:val="24"/>
          <w:lang w:val="ro-RO"/>
        </w:rPr>
        <w:t>digitală nu v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 mai avea loc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>, toți cei înscriși fiind cons</w:t>
      </w:r>
      <w:r w:rsidR="00D25B22" w:rsidRPr="004E3FC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derați selectați. </w:t>
      </w:r>
    </w:p>
    <w:p w14:paraId="4784B634" w14:textId="35E66E28" w:rsidR="002E0A61" w:rsidRPr="004E3FC3" w:rsidRDefault="00DA65B4" w:rsidP="002E0A61">
      <w:pPr>
        <w:spacing w:line="36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3FC3">
        <w:rPr>
          <w:rFonts w:ascii="Times New Roman" w:hAnsi="Times New Roman" w:cs="Times New Roman"/>
          <w:sz w:val="24"/>
          <w:szCs w:val="24"/>
          <w:lang w:val="ro-RO"/>
        </w:rPr>
        <w:t>Pentru candidați</w:t>
      </w:r>
      <w:r w:rsidR="00D25B22" w:rsidRPr="004E3FC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 care, conform CV-ului, 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au </w:t>
      </w:r>
      <w:r w:rsidRPr="004E3FC3">
        <w:rPr>
          <w:rFonts w:ascii="Times New Roman" w:hAnsi="Times New Roman" w:cs="Times New Roman"/>
          <w:sz w:val="24"/>
          <w:szCs w:val="24"/>
          <w:lang w:val="ro-RO"/>
        </w:rPr>
        <w:t>nivelul de limba engleză, conform CECRL, mai mic de B</w:t>
      </w:r>
      <w:r w:rsidR="002E0A61" w:rsidRPr="004E3FC3">
        <w:rPr>
          <w:rFonts w:ascii="Times New Roman" w:hAnsi="Times New Roman" w:cs="Times New Roman"/>
          <w:sz w:val="24"/>
          <w:szCs w:val="24"/>
          <w:lang w:val="ro-RO"/>
        </w:rPr>
        <w:t>1,</w:t>
      </w:r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 vor fi organizate cursuri de pregătire lingvistică în așa fel încât, până la plecarea în mobilitate să atingă nivelul de limbă engleză B1.</w:t>
      </w:r>
    </w:p>
    <w:p w14:paraId="6C35BDE0" w14:textId="774D4C29" w:rsidR="00DA65B4" w:rsidRPr="004E3FC3" w:rsidRDefault="002E0A61" w:rsidP="002E0A61">
      <w:pPr>
        <w:spacing w:line="36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3FC3">
        <w:rPr>
          <w:rFonts w:ascii="Times New Roman" w:hAnsi="Times New Roman" w:cs="Times New Roman"/>
          <w:sz w:val="24"/>
          <w:szCs w:val="24"/>
          <w:lang w:val="ro-RO"/>
        </w:rPr>
        <w:t>Nivelul de limbă va fi stabilit la finalul stagiului de pregătire lingvistică de către formator.</w:t>
      </w:r>
    </w:p>
    <w:p w14:paraId="6B6FAC57" w14:textId="7160AFD5" w:rsidR="002E0A61" w:rsidRPr="004E3FC3" w:rsidRDefault="002E0A61" w:rsidP="002E0A61">
      <w:pPr>
        <w:spacing w:line="36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3FC3">
        <w:rPr>
          <w:rFonts w:ascii="Times New Roman" w:hAnsi="Times New Roman" w:cs="Times New Roman"/>
          <w:sz w:val="24"/>
          <w:szCs w:val="24"/>
          <w:lang w:val="ro-RO"/>
        </w:rPr>
        <w:t>De asemenea, conform analizei CV-ului, toți candidaț</w:t>
      </w:r>
      <w:r w:rsidR="00A37B7F">
        <w:rPr>
          <w:rFonts w:ascii="Times New Roman" w:hAnsi="Times New Roman" w:cs="Times New Roman"/>
          <w:sz w:val="24"/>
          <w:szCs w:val="24"/>
          <w:lang w:val="ro-RO"/>
        </w:rPr>
        <w:t>i</w:t>
      </w:r>
      <w:bookmarkStart w:id="0" w:name="_GoBack"/>
      <w:bookmarkEnd w:id="0"/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i dețin competențe digitale. </w:t>
      </w:r>
    </w:p>
    <w:p w14:paraId="5469C66B" w14:textId="78EDE84F" w:rsidR="002E0A61" w:rsidRPr="004E3FC3" w:rsidRDefault="002E0A61" w:rsidP="002E0A61">
      <w:pPr>
        <w:spacing w:line="36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F61F0D" w14:textId="34BB3B5D" w:rsidR="002E0A61" w:rsidRPr="004E3FC3" w:rsidRDefault="002E0A61" w:rsidP="002E0A61">
      <w:pPr>
        <w:spacing w:line="360" w:lineRule="auto"/>
        <w:ind w:left="270" w:firstLine="45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E3FC3">
        <w:rPr>
          <w:rFonts w:ascii="Times New Roman" w:hAnsi="Times New Roman" w:cs="Times New Roman"/>
          <w:sz w:val="24"/>
          <w:szCs w:val="24"/>
          <w:lang w:val="ro-RO"/>
        </w:rPr>
        <w:t xml:space="preserve">Manager proiect, </w:t>
      </w:r>
    </w:p>
    <w:p w14:paraId="0DE1346E" w14:textId="65971652" w:rsidR="002E0A61" w:rsidRPr="004E3FC3" w:rsidRDefault="002E0A61" w:rsidP="002E0A61">
      <w:pPr>
        <w:spacing w:line="360" w:lineRule="auto"/>
        <w:ind w:left="270" w:firstLine="45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E3FC3">
        <w:rPr>
          <w:rFonts w:ascii="Times New Roman" w:hAnsi="Times New Roman" w:cs="Times New Roman"/>
          <w:sz w:val="24"/>
          <w:szCs w:val="24"/>
          <w:lang w:val="ro-RO"/>
        </w:rPr>
        <w:t>Dir. adj. prof. Duceac Adriana</w:t>
      </w:r>
    </w:p>
    <w:sectPr w:rsidR="002E0A61" w:rsidRPr="004E3FC3" w:rsidSect="00D25B22">
      <w:pgSz w:w="12240" w:h="15840"/>
      <w:pgMar w:top="63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E"/>
    <w:rsid w:val="000D1B70"/>
    <w:rsid w:val="000E5A3E"/>
    <w:rsid w:val="002E0A61"/>
    <w:rsid w:val="00313950"/>
    <w:rsid w:val="004E3FC3"/>
    <w:rsid w:val="00A37B7F"/>
    <w:rsid w:val="00D25B22"/>
    <w:rsid w:val="00DA65B4"/>
    <w:rsid w:val="00DC6110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766D"/>
  <w15:chartTrackingRefBased/>
  <w15:docId w15:val="{0AE3299B-58F0-4282-9A45-C831968B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2021-03-08T19:43:00Z</dcterms:created>
  <dcterms:modified xsi:type="dcterms:W3CDTF">2021-03-11T08:45:00Z</dcterms:modified>
</cp:coreProperties>
</file>